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58B" w:rsidRDefault="00E93097">
      <w:pPr>
        <w:spacing w:after="0" w:line="259" w:lineRule="auto"/>
        <w:ind w:left="10" w:right="-5" w:hanging="10"/>
        <w:jc w:val="right"/>
      </w:pPr>
      <w:bookmarkStart w:id="0" w:name="_GoBack"/>
      <w:bookmarkEnd w:id="0"/>
      <w:r>
        <w:t xml:space="preserve">Приложение </w:t>
      </w:r>
    </w:p>
    <w:p w:rsidR="0061258B" w:rsidRDefault="00E93097">
      <w:pPr>
        <w:spacing w:after="0" w:line="259" w:lineRule="auto"/>
        <w:ind w:left="334" w:right="0" w:firstLine="0"/>
        <w:jc w:val="left"/>
      </w:pPr>
      <w:r>
        <w:t xml:space="preserve"> </w:t>
      </w:r>
    </w:p>
    <w:p w:rsidR="0061258B" w:rsidRDefault="00E93097">
      <w:pPr>
        <w:spacing w:after="0" w:line="246" w:lineRule="auto"/>
        <w:ind w:left="732" w:right="413" w:firstLine="648"/>
      </w:pPr>
      <w:r>
        <w:rPr>
          <w:b/>
        </w:rPr>
        <w:t>Рекомендации ГБОУ ДО РК «Ресурсный центр развития дополнительного образования» (Регионального модельного центра дополнительного образования детей)</w:t>
      </w:r>
      <w:r>
        <w:rPr>
          <w:b/>
          <w:sz w:val="24"/>
        </w:rPr>
        <w:t xml:space="preserve"> </w:t>
      </w:r>
    </w:p>
    <w:p w:rsidR="0061258B" w:rsidRDefault="00E93097">
      <w:pPr>
        <w:spacing w:after="14" w:line="259" w:lineRule="auto"/>
        <w:ind w:left="1042" w:right="0" w:firstLine="0"/>
        <w:jc w:val="left"/>
      </w:pPr>
      <w:r>
        <w:rPr>
          <w:sz w:val="24"/>
        </w:rPr>
        <w:t xml:space="preserve"> </w:t>
      </w:r>
    </w:p>
    <w:p w:rsidR="0061258B" w:rsidRDefault="00E93097">
      <w:pPr>
        <w:ind w:left="319" w:right="0"/>
      </w:pPr>
      <w:r>
        <w:t>ГБОУ ДО РК «Ресурсный центр развития дополнительного образования» в рамках сложной эпидемиологической ситуации в Российской Федерации при переводе обучающихся на обучение в дистанционной форме предлагает к рассмотрению и использованию следующие электронные</w:t>
      </w:r>
      <w:r>
        <w:t xml:space="preserve"> образовательные платформы для организации индивидуальной и групповой </w:t>
      </w:r>
    </w:p>
    <w:p w:rsidR="0061258B" w:rsidRDefault="00E93097">
      <w:pPr>
        <w:ind w:left="334" w:right="0" w:hanging="334"/>
      </w:pPr>
      <w:r>
        <w:rPr>
          <w:sz w:val="20"/>
        </w:rPr>
        <w:t xml:space="preserve">От 27.03.2020 г. № 3679/17 </w:t>
      </w:r>
      <w:r>
        <w:t xml:space="preserve">работы с использованием инструментов трансляции и видеосвязи (в </w:t>
      </w:r>
      <w:r>
        <w:rPr>
          <w:sz w:val="20"/>
        </w:rPr>
        <w:t>– 19/</w:t>
      </w:r>
      <w:proofErr w:type="gramStart"/>
      <w:r>
        <w:rPr>
          <w:sz w:val="20"/>
        </w:rPr>
        <w:t>МО-и</w:t>
      </w:r>
      <w:proofErr w:type="gramEnd"/>
      <w:r>
        <w:rPr>
          <w:sz w:val="20"/>
        </w:rPr>
        <w:t xml:space="preserve"> </w:t>
      </w:r>
      <w:r>
        <w:t xml:space="preserve">соответствии с рекомендациями Министерства просвещения Российской Федерации): </w:t>
      </w:r>
    </w:p>
    <w:p w:rsidR="0061258B" w:rsidRDefault="00E93097">
      <w:pPr>
        <w:numPr>
          <w:ilvl w:val="0"/>
          <w:numId w:val="1"/>
        </w:numPr>
        <w:spacing w:after="37"/>
        <w:ind w:right="0"/>
      </w:pPr>
      <w:r>
        <w:t>«</w:t>
      </w:r>
      <w:proofErr w:type="spellStart"/>
      <w:r>
        <w:t>Skyp</w:t>
      </w:r>
      <w:r>
        <w:t>e</w:t>
      </w:r>
      <w:proofErr w:type="spellEnd"/>
      <w:r>
        <w:t xml:space="preserve">». Ссылка: </w:t>
      </w:r>
      <w:hyperlink r:id="rId5">
        <w:r>
          <w:rPr>
            <w:color w:val="0563C1"/>
            <w:u w:val="single" w:color="0563C1"/>
          </w:rPr>
          <w:t>https://www.skype.com/</w:t>
        </w:r>
      </w:hyperlink>
      <w:hyperlink r:id="rId6">
        <w:r>
          <w:t>.</w:t>
        </w:r>
      </w:hyperlink>
      <w:r>
        <w:t xml:space="preserve"> Назначение: система проведения видеоконференций и </w:t>
      </w:r>
      <w:proofErr w:type="spellStart"/>
      <w:r>
        <w:t>вебинаров</w:t>
      </w:r>
      <w:proofErr w:type="spellEnd"/>
      <w:r>
        <w:t xml:space="preserve">. </w:t>
      </w:r>
    </w:p>
    <w:p w:rsidR="0061258B" w:rsidRDefault="00E93097">
      <w:pPr>
        <w:numPr>
          <w:ilvl w:val="0"/>
          <w:numId w:val="1"/>
        </w:numPr>
        <w:spacing w:after="34"/>
        <w:ind w:right="0"/>
      </w:pPr>
      <w:r>
        <w:t>«</w:t>
      </w:r>
      <w:proofErr w:type="spellStart"/>
      <w:r>
        <w:t>Zoom</w:t>
      </w:r>
      <w:proofErr w:type="spellEnd"/>
      <w:r>
        <w:t>». Ссылка: https://zoom.us/. Назначение: облачная платформа для видео</w:t>
      </w:r>
      <w:r>
        <w:t>конференций, веб-</w:t>
      </w:r>
      <w:proofErr w:type="spellStart"/>
      <w:r>
        <w:t>конфе</w:t>
      </w:r>
      <w:proofErr w:type="spellEnd"/>
      <w:r>
        <w:t>-</w:t>
      </w:r>
      <w:proofErr w:type="spellStart"/>
      <w:r>
        <w:t>рен</w:t>
      </w:r>
      <w:proofErr w:type="spellEnd"/>
      <w:r>
        <w:t xml:space="preserve"> </w:t>
      </w:r>
      <w:proofErr w:type="spellStart"/>
      <w:r>
        <w:t>ций</w:t>
      </w:r>
      <w:proofErr w:type="spellEnd"/>
      <w:r>
        <w:t xml:space="preserve">, </w:t>
      </w:r>
      <w:proofErr w:type="spellStart"/>
      <w:r>
        <w:t>вебинаров</w:t>
      </w:r>
      <w:proofErr w:type="spellEnd"/>
      <w:r>
        <w:t xml:space="preserve">. Сообщество и учебные материалы: справочные материалы и служба поддержки https://support.zoom.us/ </w:t>
      </w:r>
    </w:p>
    <w:p w:rsidR="0061258B" w:rsidRPr="00E93097" w:rsidRDefault="00E93097">
      <w:pPr>
        <w:numPr>
          <w:ilvl w:val="0"/>
          <w:numId w:val="1"/>
        </w:numPr>
        <w:spacing w:after="0" w:line="259" w:lineRule="auto"/>
        <w:ind w:right="0"/>
        <w:rPr>
          <w:lang w:val="en-US"/>
        </w:rPr>
      </w:pPr>
      <w:r w:rsidRPr="00E93097">
        <w:rPr>
          <w:lang w:val="en-US"/>
        </w:rPr>
        <w:t xml:space="preserve">«Google </w:t>
      </w:r>
      <w:r w:rsidRPr="00E93097">
        <w:rPr>
          <w:lang w:val="en-US"/>
        </w:rPr>
        <w:tab/>
        <w:t xml:space="preserve">Hangouts». </w:t>
      </w:r>
      <w:r w:rsidRPr="00E93097">
        <w:rPr>
          <w:lang w:val="en-US"/>
        </w:rPr>
        <w:tab/>
      </w:r>
      <w:r>
        <w:t>Ссылка</w:t>
      </w:r>
      <w:r w:rsidRPr="00E93097">
        <w:rPr>
          <w:lang w:val="en-US"/>
        </w:rPr>
        <w:t xml:space="preserve">: </w:t>
      </w:r>
      <w:r w:rsidRPr="00E93097">
        <w:rPr>
          <w:lang w:val="en-US"/>
        </w:rPr>
        <w:tab/>
        <w:t xml:space="preserve">https://hangouts.google.com/. </w:t>
      </w:r>
    </w:p>
    <w:p w:rsidR="0061258B" w:rsidRDefault="00E93097">
      <w:pPr>
        <w:spacing w:after="26"/>
        <w:ind w:left="319" w:right="0" w:firstLine="0"/>
      </w:pPr>
      <w:r>
        <w:t>Назначение: система проведения видеоконференций, предо</w:t>
      </w:r>
      <w:r>
        <w:t xml:space="preserve">ставляющая возможность записи и публикации материалов </w:t>
      </w:r>
      <w:proofErr w:type="spellStart"/>
      <w:r>
        <w:t>вебинара</w:t>
      </w:r>
      <w:proofErr w:type="spellEnd"/>
      <w:r>
        <w:t xml:space="preserve"> на </w:t>
      </w:r>
      <w:proofErr w:type="spellStart"/>
      <w:r>
        <w:t>YouTube</w:t>
      </w:r>
      <w:proofErr w:type="spellEnd"/>
      <w:r>
        <w:t xml:space="preserve">. Сообщество и учебные материалы: разнообразные образовательные </w:t>
      </w:r>
      <w:proofErr w:type="spellStart"/>
      <w:r>
        <w:t>YouTube</w:t>
      </w:r>
      <w:proofErr w:type="spellEnd"/>
      <w:r>
        <w:t xml:space="preserve">-каналы, основанные на использовании </w:t>
      </w:r>
      <w:proofErr w:type="spellStart"/>
      <w:r>
        <w:t>Hangоut</w:t>
      </w:r>
      <w:proofErr w:type="spellEnd"/>
      <w:r>
        <w:t xml:space="preserve">. </w:t>
      </w:r>
    </w:p>
    <w:p w:rsidR="0061258B" w:rsidRDefault="00E93097">
      <w:pPr>
        <w:numPr>
          <w:ilvl w:val="0"/>
          <w:numId w:val="1"/>
        </w:numPr>
        <w:spacing w:after="31"/>
        <w:ind w:right="0"/>
      </w:pPr>
      <w:r>
        <w:t>«</w:t>
      </w:r>
      <w:proofErr w:type="spellStart"/>
      <w:r>
        <w:t>ВКонтакте</w:t>
      </w:r>
      <w:proofErr w:type="spellEnd"/>
      <w:r>
        <w:t xml:space="preserve">» Ссылка: </w:t>
      </w:r>
      <w:hyperlink r:id="rId7">
        <w:r>
          <w:rPr>
            <w:color w:val="0563C1"/>
            <w:u w:val="single" w:color="0563C1"/>
          </w:rPr>
          <w:t>https://vk.com/video</w:t>
        </w:r>
      </w:hyperlink>
      <w:hyperlink r:id="rId8">
        <w:r>
          <w:t>.</w:t>
        </w:r>
      </w:hyperlink>
      <w:r>
        <w:t xml:space="preserve"> Назначение: </w:t>
      </w:r>
      <w:proofErr w:type="spellStart"/>
      <w:r>
        <w:t>онлайнтрансляции</w:t>
      </w:r>
      <w:proofErr w:type="spellEnd"/>
      <w:r>
        <w:t xml:space="preserve"> видеопотока. Высокая вероятность наличия у учеников учетной записи позволяет оперативно найти или оповестить их и вовлечь в участие в видеотрансляции. Сообщество и у</w:t>
      </w:r>
      <w:r>
        <w:t xml:space="preserve">чебные материалы: доступна непрерывная техническая поддержка, тематические группы и форумы в самой социальной сети, а также учебные материалы: </w:t>
      </w:r>
      <w:hyperlink r:id="rId9">
        <w:r>
          <w:rPr>
            <w:color w:val="0563C1"/>
            <w:u w:val="single" w:color="0563C1"/>
          </w:rPr>
          <w:t>https://vk.com/@authors</w:t>
        </w:r>
      </w:hyperlink>
      <w:hyperlink r:id="rId10">
        <w:r>
          <w:rPr>
            <w:color w:val="0563C1"/>
            <w:u w:val="single" w:color="0563C1"/>
          </w:rPr>
          <w:t>-</w:t>
        </w:r>
      </w:hyperlink>
      <w:hyperlink r:id="rId11">
        <w:r>
          <w:rPr>
            <w:color w:val="0563C1"/>
            <w:u w:val="single" w:color="0563C1"/>
          </w:rPr>
          <w:t>create</w:t>
        </w:r>
      </w:hyperlink>
      <w:hyperlink r:id="rId12">
        <w:r>
          <w:rPr>
            <w:color w:val="0563C1"/>
            <w:u w:val="single" w:color="0563C1"/>
          </w:rPr>
          <w:t>-</w:t>
        </w:r>
      </w:hyperlink>
      <w:hyperlink r:id="rId13">
        <w:r>
          <w:rPr>
            <w:color w:val="0563C1"/>
            <w:u w:val="single" w:color="0563C1"/>
          </w:rPr>
          <w:t>stream</w:t>
        </w:r>
      </w:hyperlink>
      <w:hyperlink r:id="rId14">
        <w:r>
          <w:t>.</w:t>
        </w:r>
      </w:hyperlink>
      <w:r>
        <w:t xml:space="preserve"> </w:t>
      </w:r>
    </w:p>
    <w:p w:rsidR="0061258B" w:rsidRDefault="00E93097">
      <w:pPr>
        <w:numPr>
          <w:ilvl w:val="0"/>
          <w:numId w:val="1"/>
        </w:numPr>
        <w:ind w:right="0"/>
      </w:pPr>
      <w:r>
        <w:t xml:space="preserve">«Одноклассники». Ссылка: </w:t>
      </w:r>
      <w:hyperlink r:id="rId15">
        <w:r>
          <w:rPr>
            <w:color w:val="0563C1"/>
            <w:u w:val="single" w:color="0563C1"/>
          </w:rPr>
          <w:t>https://ok.me/</w:t>
        </w:r>
      </w:hyperlink>
      <w:hyperlink r:id="rId16">
        <w:r>
          <w:t>.</w:t>
        </w:r>
      </w:hyperlink>
      <w:r>
        <w:t xml:space="preserve"> Назначение: организация онлайн-занятий с помощью прямых трансляции для неограниченного количества зрителей со своего компьютера, ноутб</w:t>
      </w:r>
      <w:r>
        <w:t xml:space="preserve">ука или смартфона. Во время эфира зрители могут обсуждать и отвечать на вопросы лектора/учителя в онлайн-чате. Также возможны групповые </w:t>
      </w:r>
      <w:proofErr w:type="spellStart"/>
      <w:r>
        <w:t>видеозвонки</w:t>
      </w:r>
      <w:proofErr w:type="spellEnd"/>
      <w:r>
        <w:t xml:space="preserve"> до 100 собеседников. Сообщество и учебные материалы: Разработчики социальной сети подготовили подробную инст</w:t>
      </w:r>
      <w:r>
        <w:t xml:space="preserve">рукцию по использованию ее сервисов для организации дистанционного обучения: </w:t>
      </w:r>
      <w:hyperlink r:id="rId17">
        <w:r>
          <w:rPr>
            <w:color w:val="0563C1"/>
            <w:u w:val="single" w:color="0563C1"/>
          </w:rPr>
          <w:t>https://ok.me/8E9</w:t>
        </w:r>
      </w:hyperlink>
      <w:hyperlink r:id="rId18">
        <w:r>
          <w:t xml:space="preserve"> </w:t>
        </w:r>
      </w:hyperlink>
    </w:p>
    <w:p w:rsidR="0061258B" w:rsidRDefault="00E93097">
      <w:pPr>
        <w:numPr>
          <w:ilvl w:val="0"/>
          <w:numId w:val="1"/>
        </w:numPr>
        <w:spacing w:after="37"/>
        <w:ind w:right="0"/>
      </w:pPr>
      <w:r w:rsidRPr="00E93097">
        <w:rPr>
          <w:lang w:val="en-US"/>
        </w:rPr>
        <w:t xml:space="preserve">«Discord». </w:t>
      </w:r>
      <w:r>
        <w:t>Ссылка</w:t>
      </w:r>
      <w:r w:rsidRPr="00E93097">
        <w:rPr>
          <w:lang w:val="en-US"/>
        </w:rPr>
        <w:t xml:space="preserve"> </w:t>
      </w:r>
      <w:hyperlink r:id="rId19">
        <w:r w:rsidRPr="00E93097">
          <w:rPr>
            <w:lang w:val="en-US"/>
          </w:rPr>
          <w:t>https://discordapp.com/</w:t>
        </w:r>
      </w:hyperlink>
      <w:hyperlink r:id="rId20">
        <w:r w:rsidRPr="00E93097">
          <w:rPr>
            <w:lang w:val="en-US"/>
          </w:rPr>
          <w:t>.</w:t>
        </w:r>
      </w:hyperlink>
      <w:r w:rsidRPr="00E93097">
        <w:rPr>
          <w:lang w:val="en-US"/>
        </w:rPr>
        <w:t xml:space="preserve"> </w:t>
      </w:r>
      <w:r>
        <w:t xml:space="preserve">Назначение: Бесплатный мессенджер с поддержкой </w:t>
      </w:r>
      <w:proofErr w:type="spellStart"/>
      <w:r>
        <w:t>VoIP</w:t>
      </w:r>
      <w:proofErr w:type="spellEnd"/>
      <w:r>
        <w:t xml:space="preserve"> и видеоконференций. </w:t>
      </w:r>
    </w:p>
    <w:p w:rsidR="0061258B" w:rsidRDefault="00E93097">
      <w:pPr>
        <w:ind w:left="319" w:right="0"/>
      </w:pPr>
      <w:r>
        <w:lastRenderedPageBreak/>
        <w:t>Также Министерством просвещения Российской Федерации разработаны методические рекомендации по реализации образовательных программ начального</w:t>
      </w:r>
      <w:r>
        <w:t xml:space="preserve">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</w:t>
      </w:r>
    </w:p>
    <w:p w:rsidR="0061258B" w:rsidRPr="00E93097" w:rsidRDefault="00E93097">
      <w:pPr>
        <w:spacing w:after="0" w:line="237" w:lineRule="auto"/>
        <w:ind w:left="334" w:right="0" w:firstLine="0"/>
        <w:jc w:val="left"/>
        <w:rPr>
          <w:lang w:val="en-US"/>
        </w:rPr>
      </w:pPr>
      <w:r w:rsidRPr="00E93097">
        <w:rPr>
          <w:lang w:val="en-US"/>
        </w:rPr>
        <w:t>(</w:t>
      </w:r>
      <w:proofErr w:type="gramStart"/>
      <w:r>
        <w:t>ссылка</w:t>
      </w:r>
      <w:proofErr w:type="gramEnd"/>
      <w:r w:rsidRPr="00E93097">
        <w:rPr>
          <w:lang w:val="en-US"/>
        </w:rPr>
        <w:t>:</w:t>
      </w:r>
      <w:hyperlink r:id="rId21">
        <w:r w:rsidRPr="00E93097">
          <w:rPr>
            <w:color w:val="0563C1"/>
            <w:u w:val="single" w:color="0563C1"/>
            <w:lang w:val="en-US"/>
          </w:rPr>
          <w:t xml:space="preserve">https://docs.edu.gov.ru/document/26aa857e0152bd199507ffaa15f77c58/d </w:t>
        </w:r>
      </w:hyperlink>
      <w:hyperlink r:id="rId22">
        <w:proofErr w:type="spellStart"/>
        <w:r w:rsidRPr="00E93097">
          <w:rPr>
            <w:color w:val="0563C1"/>
            <w:u w:val="single" w:color="0563C1"/>
            <w:lang w:val="en-US"/>
          </w:rPr>
          <w:t>ownload</w:t>
        </w:r>
        <w:proofErr w:type="spellEnd"/>
        <w:r w:rsidRPr="00E93097">
          <w:rPr>
            <w:color w:val="0563C1"/>
            <w:u w:val="single" w:color="0563C1"/>
            <w:lang w:val="en-US"/>
          </w:rPr>
          <w:t>/2752/</w:t>
        </w:r>
      </w:hyperlink>
      <w:hyperlink r:id="rId23">
        <w:r w:rsidRPr="00E93097">
          <w:rPr>
            <w:lang w:val="en-US"/>
          </w:rPr>
          <w:t>)</w:t>
        </w:r>
      </w:hyperlink>
      <w:r w:rsidRPr="00E93097">
        <w:rPr>
          <w:lang w:val="en-US"/>
        </w:rPr>
        <w:t xml:space="preserve"> </w:t>
      </w:r>
    </w:p>
    <w:p w:rsidR="0061258B" w:rsidRDefault="00E93097">
      <w:pPr>
        <w:ind w:left="319" w:right="0"/>
      </w:pPr>
      <w:r>
        <w:t>Национальным исследовательским университетом «Высшая школа экономики» подготовлен экспресс-анализ различных цифровых образовательн</w:t>
      </w:r>
      <w:r>
        <w:t xml:space="preserve">ых ресурсов и сервисов, которые могут быть востребованы педагогическим сообществом при организации образовательного процесса в режиме </w:t>
      </w:r>
      <w:r>
        <w:tab/>
        <w:t xml:space="preserve">онлайн </w:t>
      </w:r>
    </w:p>
    <w:p w:rsidR="0061258B" w:rsidRDefault="00E93097">
      <w:pPr>
        <w:ind w:left="319" w:right="0" w:firstLine="0"/>
      </w:pPr>
      <w:r>
        <w:t>(ссылка:https://ioe.hse.ru/data/2020/03/23/1566597445/%D0%A1%D0%90%D0</w:t>
      </w:r>
    </w:p>
    <w:p w:rsidR="0061258B" w:rsidRPr="00E93097" w:rsidRDefault="00E93097">
      <w:pPr>
        <w:ind w:left="319" w:right="0" w:firstLine="0"/>
        <w:rPr>
          <w:lang w:val="en-US"/>
        </w:rPr>
      </w:pPr>
      <w:r w:rsidRPr="00E93097">
        <w:rPr>
          <w:lang w:val="en-US"/>
        </w:rPr>
        <w:t>%9E%204(34)_%D0%AD%D0%9B%D0%95%D0%9A%D0%A2%</w:t>
      </w:r>
      <w:r w:rsidRPr="00E93097">
        <w:rPr>
          <w:lang w:val="en-US"/>
        </w:rPr>
        <w:t xml:space="preserve">D0%A0%D0 %9E%D0%9D%D0%9D%D0%AB%D0%99.pdf). </w:t>
      </w:r>
    </w:p>
    <w:p w:rsidR="0061258B" w:rsidRDefault="00E93097">
      <w:pPr>
        <w:ind w:left="319" w:right="0"/>
      </w:pPr>
      <w:r>
        <w:t xml:space="preserve">Также может быть использован заочный формат обучения с использованием электронной почты, видеоматериалов занятий, </w:t>
      </w:r>
      <w:proofErr w:type="spellStart"/>
      <w:r>
        <w:t>мастерклассов</w:t>
      </w:r>
      <w:proofErr w:type="spellEnd"/>
      <w:r>
        <w:t xml:space="preserve">, размещаемых на официальных сайтах организаций дополнительного образования (группах </w:t>
      </w:r>
      <w:r>
        <w:t xml:space="preserve">в социальных сетях). </w:t>
      </w:r>
    </w:p>
    <w:p w:rsidR="0061258B" w:rsidRDefault="00E93097">
      <w:pPr>
        <w:ind w:left="319" w:right="0"/>
      </w:pPr>
      <w:r>
        <w:t>Контактное лицо: Сазонова Ксения Аркадьевна, заместитель директора, тел.: 77-49-08, e-</w:t>
      </w:r>
      <w:proofErr w:type="spellStart"/>
      <w:r>
        <w:t>mail</w:t>
      </w:r>
      <w:proofErr w:type="spellEnd"/>
      <w:r>
        <w:t xml:space="preserve">: youthcentr@mail.ru. </w:t>
      </w:r>
    </w:p>
    <w:p w:rsidR="0061258B" w:rsidRDefault="00E93097">
      <w:pPr>
        <w:spacing w:after="42" w:line="259" w:lineRule="auto"/>
        <w:ind w:left="334" w:right="0" w:firstLine="0"/>
        <w:jc w:val="left"/>
      </w:pPr>
      <w:r>
        <w:rPr>
          <w:rFonts w:ascii="Calibri" w:eastAsia="Calibri" w:hAnsi="Calibri" w:cs="Calibri"/>
          <w:sz w:val="2"/>
        </w:rPr>
        <w:t xml:space="preserve"> </w:t>
      </w:r>
    </w:p>
    <w:p w:rsidR="0061258B" w:rsidRDefault="00E93097">
      <w:pPr>
        <w:spacing w:after="58" w:line="259" w:lineRule="auto"/>
        <w:ind w:left="334" w:right="0" w:firstLine="0"/>
        <w:jc w:val="left"/>
      </w:pPr>
      <w:r>
        <w:rPr>
          <w:rFonts w:ascii="Calibri" w:eastAsia="Calibri" w:hAnsi="Calibri" w:cs="Calibri"/>
          <w:sz w:val="2"/>
        </w:rPr>
        <w:t xml:space="preserve"> </w:t>
      </w:r>
      <w:r>
        <w:rPr>
          <w:rFonts w:ascii="Calibri" w:eastAsia="Calibri" w:hAnsi="Calibri" w:cs="Calibri"/>
          <w:sz w:val="2"/>
        </w:rPr>
        <w:tab/>
      </w:r>
      <w:r>
        <w:rPr>
          <w:rFonts w:ascii="Calibri" w:eastAsia="Calibri" w:hAnsi="Calibri" w:cs="Calibri"/>
          <w:sz w:val="10"/>
        </w:rPr>
        <w:t xml:space="preserve"> </w:t>
      </w:r>
      <w:r>
        <w:rPr>
          <w:rFonts w:ascii="Calibri" w:eastAsia="Calibri" w:hAnsi="Calibri" w:cs="Calibri"/>
          <w:sz w:val="10"/>
        </w:rPr>
        <w:tab/>
      </w:r>
      <w:r>
        <w:rPr>
          <w:rFonts w:ascii="Calibri" w:eastAsia="Calibri" w:hAnsi="Calibri" w:cs="Calibri"/>
          <w:sz w:val="2"/>
        </w:rPr>
        <w:t xml:space="preserve"> </w:t>
      </w:r>
    </w:p>
    <w:p w:rsidR="0061258B" w:rsidRDefault="00E93097">
      <w:pPr>
        <w:spacing w:after="2" w:line="259" w:lineRule="auto"/>
        <w:ind w:left="3596" w:right="0" w:firstLine="0"/>
        <w:jc w:val="left"/>
      </w:pPr>
      <w:r>
        <w:rPr>
          <w:rFonts w:ascii="Calibri" w:eastAsia="Calibri" w:hAnsi="Calibri" w:cs="Calibri"/>
          <w:sz w:val="10"/>
        </w:rPr>
        <w:t xml:space="preserve"> </w:t>
      </w:r>
    </w:p>
    <w:p w:rsidR="0061258B" w:rsidRDefault="00E93097">
      <w:pPr>
        <w:spacing w:after="0" w:line="259" w:lineRule="auto"/>
        <w:ind w:left="3596" w:right="3265" w:firstLine="0"/>
        <w:jc w:val="left"/>
      </w:pPr>
      <w:r>
        <w:rPr>
          <w:b/>
          <w:sz w:val="10"/>
        </w:rPr>
        <w:t xml:space="preserve">                             Подлинник электронного документа                                        </w:t>
      </w:r>
      <w:r>
        <w:rPr>
          <w:b/>
          <w:sz w:val="10"/>
        </w:rPr>
        <w:t xml:space="preserve">хранится в ЕСЭДД РК </w:t>
      </w:r>
    </w:p>
    <w:p w:rsidR="0061258B" w:rsidRDefault="00E93097">
      <w:pPr>
        <w:spacing w:after="0" w:line="259" w:lineRule="auto"/>
        <w:ind w:left="3596" w:right="0" w:firstLine="0"/>
        <w:jc w:val="left"/>
      </w:pPr>
      <w:r>
        <w:rPr>
          <w:b/>
          <w:sz w:val="10"/>
        </w:rPr>
        <w:t xml:space="preserve"> </w:t>
      </w:r>
    </w:p>
    <w:p w:rsidR="0061258B" w:rsidRDefault="00E93097">
      <w:pPr>
        <w:spacing w:after="142" w:line="259" w:lineRule="auto"/>
        <w:ind w:left="3596" w:right="0" w:firstLine="0"/>
        <w:jc w:val="left"/>
      </w:pPr>
      <w:r>
        <w:rPr>
          <w:b/>
          <w:sz w:val="3"/>
        </w:rPr>
        <w:t xml:space="preserve"> </w:t>
      </w:r>
    </w:p>
    <w:p w:rsidR="0061258B" w:rsidRDefault="00E93097">
      <w:pPr>
        <w:pStyle w:val="1"/>
      </w:pPr>
      <w:r>
        <w:t xml:space="preserve">             Сведения о сертификате ЭП </w:t>
      </w:r>
    </w:p>
    <w:p w:rsidR="0061258B" w:rsidRDefault="00E93097">
      <w:pPr>
        <w:spacing w:after="70" w:line="259" w:lineRule="auto"/>
        <w:ind w:left="3596" w:right="0" w:firstLine="0"/>
        <w:jc w:val="left"/>
      </w:pPr>
      <w:r>
        <w:rPr>
          <w:b/>
          <w:color w:val="FFFFFF"/>
          <w:sz w:val="4"/>
        </w:rPr>
        <w:t xml:space="preserve"> </w:t>
      </w:r>
      <w:r>
        <w:rPr>
          <w:color w:val="FFFFFF"/>
          <w:sz w:val="10"/>
        </w:rPr>
        <w:t xml:space="preserve"> </w:t>
      </w:r>
    </w:p>
    <w:p w:rsidR="0061258B" w:rsidRDefault="00E93097">
      <w:pPr>
        <w:spacing w:after="6"/>
        <w:ind w:left="3591" w:right="3113" w:hanging="10"/>
        <w:jc w:val="left"/>
      </w:pPr>
      <w:r>
        <w:rPr>
          <w:sz w:val="10"/>
        </w:rPr>
        <w:t xml:space="preserve">Информация о сертификате: 100121005990, 12155160917, kalashnikovms@minedu.karelia.ru, RU, Республика Карелия, </w:t>
      </w:r>
    </w:p>
    <w:p w:rsidR="0061258B" w:rsidRDefault="00E93097">
      <w:pPr>
        <w:spacing w:after="6"/>
        <w:ind w:left="3591" w:right="3113" w:hanging="10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2034870</wp:posOffset>
            </wp:positionH>
            <wp:positionV relativeFrom="paragraph">
              <wp:posOffset>-773753</wp:posOffset>
            </wp:positionV>
            <wp:extent cx="2000250" cy="981075"/>
            <wp:effectExtent l="0" t="0" r="0" b="0"/>
            <wp:wrapNone/>
            <wp:docPr id="184" name="Picture 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0"/>
        </w:rPr>
        <w:t xml:space="preserve">Петрозаводск, </w:t>
      </w:r>
      <w:r>
        <w:rPr>
          <w:sz w:val="10"/>
        </w:rPr>
        <w:tab/>
        <w:t xml:space="preserve">МИНИСТЕРСТВО </w:t>
      </w:r>
      <w:r>
        <w:rPr>
          <w:sz w:val="10"/>
        </w:rPr>
        <w:tab/>
        <w:t xml:space="preserve">ОБРАЗОВАНИЯ РЕСПУБЛИКИ КАРЕЛИЯ, Роман Геннадьевич, Голубев, Голубев Роман Геннадьевич </w:t>
      </w:r>
    </w:p>
    <w:p w:rsidR="0061258B" w:rsidRDefault="00E93097">
      <w:pPr>
        <w:spacing w:after="0" w:line="259" w:lineRule="auto"/>
        <w:ind w:left="334" w:right="0" w:firstLine="0"/>
        <w:jc w:val="left"/>
      </w:pPr>
      <w:r>
        <w:rPr>
          <w:rFonts w:ascii="Calibri" w:eastAsia="Calibri" w:hAnsi="Calibri" w:cs="Calibri"/>
          <w:sz w:val="2"/>
        </w:rPr>
        <w:t xml:space="preserve"> </w:t>
      </w:r>
    </w:p>
    <w:sectPr w:rsidR="0061258B">
      <w:pgSz w:w="11906" w:h="16838"/>
      <w:pgMar w:top="1190" w:right="842" w:bottom="1267" w:left="13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5CDD"/>
    <w:multiLevelType w:val="hybridMultilevel"/>
    <w:tmpl w:val="C930E49A"/>
    <w:lvl w:ilvl="0" w:tplc="629C984A">
      <w:start w:val="1"/>
      <w:numFmt w:val="decimal"/>
      <w:lvlText w:val="%1.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2E3F32">
      <w:start w:val="1"/>
      <w:numFmt w:val="lowerLetter"/>
      <w:lvlText w:val="%2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161E9E">
      <w:start w:val="1"/>
      <w:numFmt w:val="lowerRoman"/>
      <w:lvlText w:val="%3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FEDBBC">
      <w:start w:val="1"/>
      <w:numFmt w:val="decimal"/>
      <w:lvlText w:val="%4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C6425C">
      <w:start w:val="1"/>
      <w:numFmt w:val="lowerLetter"/>
      <w:lvlText w:val="%5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A42816">
      <w:start w:val="1"/>
      <w:numFmt w:val="lowerRoman"/>
      <w:lvlText w:val="%6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306D4C">
      <w:start w:val="1"/>
      <w:numFmt w:val="decimal"/>
      <w:lvlText w:val="%7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4AC272">
      <w:start w:val="1"/>
      <w:numFmt w:val="lowerLetter"/>
      <w:lvlText w:val="%8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02F9CE">
      <w:start w:val="1"/>
      <w:numFmt w:val="lowerRoman"/>
      <w:lvlText w:val="%9"/>
      <w:lvlJc w:val="left"/>
      <w:pPr>
        <w:ind w:left="7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8B"/>
    <w:rsid w:val="0061258B"/>
    <w:rsid w:val="00E9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2C68A-F079-4A1E-928B-0D12B3B8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right="4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0"/>
      <w:jc w:val="center"/>
      <w:outlineLvl w:val="0"/>
    </w:pPr>
    <w:rPr>
      <w:rFonts w:ascii="Times New Roman" w:eastAsia="Times New Roman" w:hAnsi="Times New Roman" w:cs="Times New Roman"/>
      <w:b/>
      <w:color w:val="FFFFFF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FFFFF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" TargetMode="External"/><Relationship Id="rId13" Type="http://schemas.openxmlformats.org/officeDocument/2006/relationships/hyperlink" Target="https://vk.com/@authors-create-stream" TargetMode="External"/><Relationship Id="rId18" Type="http://schemas.openxmlformats.org/officeDocument/2006/relationships/hyperlink" Target="https://ok.me/8E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ocs.edu.gov.ru/document/26aa857e0152bd199507ffaa15f77c58/download/2752/" TargetMode="External"/><Relationship Id="rId7" Type="http://schemas.openxmlformats.org/officeDocument/2006/relationships/hyperlink" Target="https://vk.com/video" TargetMode="External"/><Relationship Id="rId12" Type="http://schemas.openxmlformats.org/officeDocument/2006/relationships/hyperlink" Target="https://vk.com/@authors-create-stream" TargetMode="External"/><Relationship Id="rId17" Type="http://schemas.openxmlformats.org/officeDocument/2006/relationships/hyperlink" Target="https://ok.me/8E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k.me/" TargetMode="External"/><Relationship Id="rId20" Type="http://schemas.openxmlformats.org/officeDocument/2006/relationships/hyperlink" Target="https://discordapp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kype.com/" TargetMode="External"/><Relationship Id="rId11" Type="http://schemas.openxmlformats.org/officeDocument/2006/relationships/hyperlink" Target="https://vk.com/@authors-create-stream" TargetMode="External"/><Relationship Id="rId24" Type="http://schemas.openxmlformats.org/officeDocument/2006/relationships/image" Target="media/image1.jpg"/><Relationship Id="rId5" Type="http://schemas.openxmlformats.org/officeDocument/2006/relationships/hyperlink" Target="https://www.skype.com/" TargetMode="External"/><Relationship Id="rId15" Type="http://schemas.openxmlformats.org/officeDocument/2006/relationships/hyperlink" Target="https://ok.me/" TargetMode="External"/><Relationship Id="rId23" Type="http://schemas.openxmlformats.org/officeDocument/2006/relationships/hyperlink" Target="https://docs.edu.gov.ru/document/26aa857e0152bd199507ffaa15f77c58/download/2752/" TargetMode="External"/><Relationship Id="rId10" Type="http://schemas.openxmlformats.org/officeDocument/2006/relationships/hyperlink" Target="https://vk.com/@authors-create-stream" TargetMode="External"/><Relationship Id="rId19" Type="http://schemas.openxmlformats.org/officeDocument/2006/relationships/hyperlink" Target="https://discordap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@authors-create-stream" TargetMode="External"/><Relationship Id="rId14" Type="http://schemas.openxmlformats.org/officeDocument/2006/relationships/hyperlink" Target="https://vk.com/@authors-create-stream" TargetMode="External"/><Relationship Id="rId22" Type="http://schemas.openxmlformats.org/officeDocument/2006/relationships/hyperlink" Target="https://docs.edu.gov.ru/document/26aa857e0152bd199507ffaa15f77c58/download/27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Грошикова Т.Н.</dc:creator>
  <cp:keywords/>
  <cp:lastModifiedBy>Игнатьевы</cp:lastModifiedBy>
  <cp:revision>2</cp:revision>
  <dcterms:created xsi:type="dcterms:W3CDTF">2020-03-31T14:00:00Z</dcterms:created>
  <dcterms:modified xsi:type="dcterms:W3CDTF">2020-03-31T14:00:00Z</dcterms:modified>
</cp:coreProperties>
</file>