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74" w:rsidRDefault="00FB1A74" w:rsidP="00FB1A74">
      <w:pPr>
        <w:spacing w:before="0" w:beforeAutospacing="0" w:after="0" w:afterAutospacing="0" w:line="360" w:lineRule="auto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545" w:type="dxa"/>
        <w:tblLook w:val="0600" w:firstRow="0" w:lastRow="0" w:firstColumn="0" w:lastColumn="0" w:noHBand="1" w:noVBand="1"/>
      </w:tblPr>
      <w:tblGrid>
        <w:gridCol w:w="6197"/>
        <w:gridCol w:w="4348"/>
      </w:tblGrid>
      <w:tr w:rsidR="00FB1A74" w:rsidTr="00FB1A74">
        <w:tc>
          <w:tcPr>
            <w:tcW w:w="5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A74" w:rsidRDefault="00FB1A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Педагогическим советом</w:t>
            </w:r>
          </w:p>
          <w:p w:rsidR="00FB1A74" w:rsidRDefault="00FB1A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Ведлозерская СОШ</w:t>
            </w:r>
            <w:r>
              <w:rPr>
                <w:lang w:val="ru-RU"/>
              </w:rPr>
              <w:br/>
            </w:r>
          </w:p>
          <w:p w:rsidR="00FB1A74" w:rsidRDefault="00FB1A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26.03.2020 № _____)</w:t>
            </w:r>
          </w:p>
        </w:tc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A74" w:rsidRDefault="00FB1A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 МКОУ Ведлозерская СОШ</w:t>
            </w:r>
          </w:p>
          <w:p w:rsidR="00FB1A74" w:rsidRDefault="00FB1A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A74" w:rsidRDefault="00FB1A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Е.А.Евсеева.</w:t>
            </w:r>
          </w:p>
          <w:p w:rsidR="00FB1A74" w:rsidRDefault="00FB1A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26.03.2020</w:t>
            </w:r>
          </w:p>
        </w:tc>
      </w:tr>
      <w:tr w:rsidR="00FB1A74" w:rsidTr="00FB1A74">
        <w:tc>
          <w:tcPr>
            <w:tcW w:w="5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A74" w:rsidRDefault="00FB1A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A74" w:rsidRDefault="00FB1A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B1A74" w:rsidRDefault="00FB1A74" w:rsidP="00FB1A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дистанционном обучении</w:t>
      </w:r>
    </w:p>
    <w:p w:rsidR="00FB1A74" w:rsidRDefault="00FB1A74" w:rsidP="00FB1A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B1A74" w:rsidRDefault="00FB1A74" w:rsidP="00FB1A7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дистанционном обучении в МКОУ </w:t>
      </w:r>
      <w:r w:rsidR="00F36421">
        <w:rPr>
          <w:rFonts w:hAnsi="Times New Roman" w:cs="Times New Roman"/>
          <w:color w:val="000000"/>
          <w:sz w:val="24"/>
          <w:szCs w:val="24"/>
          <w:lang w:val="ru-RU"/>
        </w:rPr>
        <w:t>Ведлозерская СОШ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носит временный характер и регулирует порядок организации и ведения образовательного процесса с помощью дистанционных технологий с 07.04.2020 г по 01.07.2020 г.</w:t>
      </w:r>
    </w:p>
    <w:p w:rsidR="00FB1A74" w:rsidRDefault="00FB1A74" w:rsidP="00FB1A7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с:</w:t>
      </w:r>
    </w:p>
    <w:p w:rsidR="00FB1A74" w:rsidRDefault="00FB1A74" w:rsidP="00FB1A74">
      <w:pPr>
        <w:numPr>
          <w:ilvl w:val="0"/>
          <w:numId w:val="3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FB1A74" w:rsidRDefault="00FB1A74" w:rsidP="00FB1A74">
      <w:pPr>
        <w:numPr>
          <w:ilvl w:val="0"/>
          <w:numId w:val="3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FB1A74" w:rsidRDefault="00FB1A74" w:rsidP="00FB1A74">
      <w:pPr>
        <w:numPr>
          <w:ilvl w:val="0"/>
          <w:numId w:val="3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B1A74" w:rsidRDefault="00FB1A74" w:rsidP="00FB1A74">
      <w:pPr>
        <w:numPr>
          <w:ilvl w:val="0"/>
          <w:numId w:val="3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2.2.2/2.4.1340-03;</w:t>
      </w:r>
    </w:p>
    <w:p w:rsidR="00FB1A74" w:rsidRDefault="00FB1A74" w:rsidP="00FB1A74">
      <w:pPr>
        <w:numPr>
          <w:ilvl w:val="0"/>
          <w:numId w:val="3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2.4.2.2821-10;</w:t>
      </w:r>
    </w:p>
    <w:p w:rsidR="00FB1A74" w:rsidRDefault="00FB1A74" w:rsidP="00FB1A74">
      <w:pPr>
        <w:numPr>
          <w:ilvl w:val="0"/>
          <w:numId w:val="3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уставом и локальными нормативными актами МКОУ Ведлозерская средняя общеобразовательная школа (далее – Школа).</w:t>
      </w:r>
    </w:p>
    <w:p w:rsidR="00FB1A74" w:rsidRDefault="00FB1A74" w:rsidP="00FB1A74">
      <w:pPr>
        <w:pStyle w:val="a4"/>
        <w:rPr>
          <w:lang w:val="ru-RU"/>
        </w:rPr>
      </w:pPr>
      <w:r>
        <w:rPr>
          <w:lang w:val="ru-RU"/>
        </w:rPr>
        <w:t>1.3. В Положении используются следующие понятия:</w:t>
      </w:r>
    </w:p>
    <w:p w:rsidR="00FB1A74" w:rsidRDefault="00FB1A74" w:rsidP="00FB1A74">
      <w:pPr>
        <w:pStyle w:val="a4"/>
        <w:rPr>
          <w:lang w:val="ru-RU"/>
        </w:rPr>
      </w:pPr>
      <w:r>
        <w:rPr>
          <w:lang w:val="ru-RU"/>
        </w:rPr>
        <w:t xml:space="preserve"> 1.3.1. </w:t>
      </w:r>
      <w:r>
        <w:rPr>
          <w:b/>
          <w:bCs/>
          <w:lang w:val="ru-RU"/>
        </w:rPr>
        <w:t>Дистанционное обучение</w:t>
      </w:r>
      <w:r>
        <w:rPr>
          <w:lang w:val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FB1A74" w:rsidRDefault="00FB1A74" w:rsidP="00FB1A74">
      <w:pPr>
        <w:pStyle w:val="a4"/>
        <w:rPr>
          <w:lang w:val="ru-RU"/>
        </w:rPr>
      </w:pPr>
      <w:r>
        <w:rPr>
          <w:lang w:val="ru-RU"/>
        </w:rPr>
        <w:t>1.3.1.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FB1A74" w:rsidRDefault="00FB1A74" w:rsidP="00FB1A74">
      <w:pPr>
        <w:pStyle w:val="a4"/>
        <w:rPr>
          <w:rFonts w:ascii="Times New Roman"/>
          <w:lang w:val="ru-RU"/>
        </w:rPr>
      </w:pPr>
      <w:r>
        <w:rPr>
          <w:rFonts w:ascii="Times New Roman"/>
          <w:lang w:val="ru-RU"/>
        </w:rPr>
        <w:t>1.4. Главными целями применения ДО являются:</w:t>
      </w:r>
    </w:p>
    <w:p w:rsidR="00FB1A74" w:rsidRDefault="00FB1A74" w:rsidP="00FB1A74">
      <w:pPr>
        <w:pStyle w:val="a4"/>
        <w:rPr>
          <w:rFonts w:ascii="Times New Roman"/>
          <w:lang w:val="ru-RU"/>
        </w:rPr>
      </w:pPr>
      <w:r>
        <w:rPr>
          <w:rFonts w:ascii="Times New Roman"/>
          <w:lang w:val="ru-RU"/>
        </w:rPr>
        <w:t>- повышение доступности образовательных услуг для обучающихся;</w:t>
      </w:r>
    </w:p>
    <w:p w:rsidR="00FB1A74" w:rsidRDefault="00FB1A74" w:rsidP="00FB1A74">
      <w:pPr>
        <w:pStyle w:val="a4"/>
        <w:rPr>
          <w:lang w:val="ru-RU"/>
        </w:rPr>
      </w:pPr>
      <w:r>
        <w:rPr>
          <w:lang w:val="ru-RU"/>
        </w:rPr>
        <w:lastRenderedPageBreak/>
        <w:t>- предоставление обучающимся возможности освоения образовательных программ непосредственно по их месту жительства или временного пребывания (нахождения).</w:t>
      </w:r>
    </w:p>
    <w:p w:rsidR="00FB1A74" w:rsidRDefault="00FB1A74" w:rsidP="00FB1A74">
      <w:pPr>
        <w:pStyle w:val="a4"/>
        <w:rPr>
          <w:lang w:val="ru-RU"/>
        </w:rPr>
      </w:pPr>
      <w:r>
        <w:rPr>
          <w:lang w:val="ru-RU"/>
        </w:rPr>
        <w:t xml:space="preserve">1.5. Формы ДО: электронная почта, дистанционные конкурсы, олимпиады, дистанционное самообучение в Интернете, видеоконференции, </w:t>
      </w:r>
      <w:proofErr w:type="spellStart"/>
      <w:r>
        <w:rPr>
          <w:lang w:val="ru-RU"/>
        </w:rPr>
        <w:t>оn-line</w:t>
      </w:r>
      <w:proofErr w:type="spellEnd"/>
      <w:r>
        <w:rPr>
          <w:lang w:val="ru-RU"/>
        </w:rPr>
        <w:t xml:space="preserve"> тестирование, Интернет-уроки, надомное обучение с дистанционной поддержкой, вебинары, и т.д. учителя – предметники могут использовать в образовательной деятельности. </w:t>
      </w:r>
    </w:p>
    <w:p w:rsidR="00FB1A74" w:rsidRDefault="00FB1A74" w:rsidP="00FB1A74">
      <w:pPr>
        <w:pStyle w:val="a4"/>
        <w:rPr>
          <w:lang w:val="ru-RU"/>
        </w:rPr>
      </w:pPr>
      <w:r>
        <w:rPr>
          <w:lang w:val="ru-RU"/>
        </w:rPr>
        <w:t xml:space="preserve">В обучении с применением ДО используются следующие организационные формы учебной деятельности: лекция, консультация, семинар, практическое занятие, контрольная работа, самостоятельная работа, научно-исследовательская работа. </w:t>
      </w:r>
    </w:p>
    <w:p w:rsidR="00FB1A74" w:rsidRDefault="00FB1A74" w:rsidP="00FB1A74">
      <w:pPr>
        <w:pStyle w:val="a4"/>
        <w:rPr>
          <w:lang w:val="ru-RU"/>
        </w:rPr>
      </w:pPr>
      <w:r>
        <w:rPr>
          <w:lang w:val="ru-RU"/>
        </w:rPr>
        <w:t xml:space="preserve">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компьютерное тестирование, изучение печатных и других учебных и методических материалов. </w:t>
      </w:r>
    </w:p>
    <w:p w:rsidR="00FB1A74" w:rsidRDefault="00FB1A74" w:rsidP="00FB1A74">
      <w:pPr>
        <w:pStyle w:val="a4"/>
        <w:rPr>
          <w:rFonts w:ascii="Times New Roman"/>
          <w:b/>
          <w:lang w:val="ru-RU"/>
        </w:rPr>
      </w:pPr>
      <w:r>
        <w:rPr>
          <w:rFonts w:ascii="Times New Roman"/>
          <w:b/>
          <w:lang w:val="ru-RU"/>
        </w:rPr>
        <w:t xml:space="preserve">                      </w:t>
      </w:r>
      <w:r>
        <w:rPr>
          <w:b/>
          <w:lang w:val="ru-RU"/>
        </w:rPr>
        <w:t>2. Организация дистанционного обучения в Школе</w:t>
      </w:r>
    </w:p>
    <w:p w:rsidR="00FB1A74" w:rsidRDefault="00FB1A74" w:rsidP="00FB1A74">
      <w:pPr>
        <w:pStyle w:val="a4"/>
        <w:rPr>
          <w:rFonts w:ascii="Times New Roman"/>
          <w:lang w:val="ru-RU"/>
        </w:rPr>
      </w:pPr>
      <w:r>
        <w:rPr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FB1A74" w:rsidRDefault="00FB1A74" w:rsidP="00FB1A74">
      <w:pPr>
        <w:pStyle w:val="a4"/>
        <w:rPr>
          <w:lang w:val="ru-RU"/>
        </w:rPr>
      </w:pPr>
      <w:r>
        <w:rPr>
          <w:lang w:val="ru-RU"/>
        </w:rPr>
        <w:t>2.2. Согласие на дистанционное обучение оформляется в форме заявления родителя (законного представителя).</w:t>
      </w:r>
    </w:p>
    <w:p w:rsidR="00FB1A74" w:rsidRDefault="00FB1A74" w:rsidP="00FB1A7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2.3. Для обеспечения дистанционного обучения Школа:</w:t>
      </w:r>
    </w:p>
    <w:p w:rsidR="00FB1A74" w:rsidRDefault="00FB1A74" w:rsidP="00FB1A74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FB1A74" w:rsidRDefault="00FB1A74" w:rsidP="00FB1A74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FB1A74" w:rsidRDefault="00FB1A74" w:rsidP="00FB1A74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FB1A74" w:rsidRDefault="00FB1A74" w:rsidP="00FB1A74">
      <w:pPr>
        <w:numPr>
          <w:ilvl w:val="0"/>
          <w:numId w:val="4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FB1A74" w:rsidRDefault="00FB1A74" w:rsidP="00FB1A74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2.4.  Учебно-методическое обеспечение дистанционного обучения основано на использовании электронных учебно-методических материалов (далее материалы), которые обеспечивают в соответствии с программой: </w:t>
      </w:r>
    </w:p>
    <w:p w:rsidR="00FB1A74" w:rsidRDefault="00FB1A74" w:rsidP="00FB1A74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организацию самостоятельной работы обучающегося, включая обучение и контроль знаний обучающегося (самоконтроль, текущий контроль знаний);  </w:t>
      </w:r>
    </w:p>
    <w:p w:rsidR="00FB1A74" w:rsidRDefault="00FB1A74" w:rsidP="00FB1A74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  </w:t>
      </w:r>
    </w:p>
    <w:p w:rsidR="00FB1A74" w:rsidRDefault="00FB1A74" w:rsidP="00FB1A74">
      <w:pPr>
        <w:pStyle w:val="a4"/>
        <w:rPr>
          <w:rFonts w:ascii="Times New Roman"/>
          <w:lang w:val="ru-RU"/>
        </w:rPr>
      </w:pPr>
      <w:r>
        <w:rPr>
          <w:lang w:val="ru-RU"/>
        </w:rPr>
        <w:lastRenderedPageBreak/>
        <w:t>2.5. Чтобы обучающийся мог участвовать в дистанционном обучении, ему следует придерживаться следующего регламента:</w:t>
      </w:r>
      <w:r>
        <w:rPr>
          <w:rFonts w:ascii="Times New Roman"/>
          <w:lang w:val="ru-RU"/>
        </w:rPr>
        <w:t xml:space="preserve"> </w:t>
      </w:r>
    </w:p>
    <w:p w:rsidR="00FB1A74" w:rsidRDefault="00FB1A74" w:rsidP="00FB1A74">
      <w:pPr>
        <w:pStyle w:val="a4"/>
        <w:rPr>
          <w:rFonts w:ascii="Times New Roman"/>
          <w:lang w:val="ru-RU"/>
        </w:rPr>
      </w:pPr>
      <w:r>
        <w:rPr>
          <w:rFonts w:ascii="Times New Roman"/>
          <w:lang w:val="ru-RU"/>
        </w:rPr>
        <w:t xml:space="preserve">2.5.1. Заходить каждый день в электронный журнал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https://school.karelia.ru</w:t>
        </w:r>
      </w:hyperlink>
      <w:r>
        <w:rPr>
          <w:rFonts w:ascii="Times New Roman"/>
          <w:lang w:val="ru-RU"/>
        </w:rPr>
        <w:t xml:space="preserve"> </w:t>
      </w:r>
      <w:proofErr w:type="gramStart"/>
      <w:r>
        <w:rPr>
          <w:rFonts w:ascii="Times New Roman"/>
          <w:lang w:val="ru-RU"/>
        </w:rPr>
        <w:t xml:space="preserve">  ,</w:t>
      </w:r>
      <w:proofErr w:type="gramEnd"/>
      <w:r>
        <w:rPr>
          <w:rFonts w:ascii="Times New Roman"/>
          <w:lang w:val="ru-RU"/>
        </w:rPr>
        <w:t xml:space="preserve"> Выполнять домашнее задание,  в соответствии с расписанием уроков.</w:t>
      </w:r>
    </w:p>
    <w:p w:rsidR="00FB1A74" w:rsidRDefault="00FB1A74" w:rsidP="00FB1A74">
      <w:pPr>
        <w:pStyle w:val="a4"/>
        <w:rPr>
          <w:rFonts w:ascii="Times New Roman"/>
          <w:lang w:val="ru-RU"/>
        </w:rPr>
      </w:pPr>
      <w:r>
        <w:rPr>
          <w:rFonts w:ascii="Times New Roman"/>
          <w:lang w:val="ru-RU"/>
        </w:rPr>
        <w:t>2.5.2. Выполнять задания по указаниям учителя и в срок, который учитель установил.</w:t>
      </w:r>
    </w:p>
    <w:p w:rsidR="00FB1A74" w:rsidRDefault="00FB1A74" w:rsidP="00FB1A74">
      <w:pPr>
        <w:pStyle w:val="a4"/>
        <w:rPr>
          <w:rFonts w:ascii="Times New Roman"/>
          <w:lang w:val="ru-RU"/>
        </w:rPr>
      </w:pPr>
      <w:r>
        <w:rPr>
          <w:rFonts w:ascii="Times New Roman"/>
          <w:lang w:val="ru-RU"/>
        </w:rPr>
        <w:t>2.5.3. Выполненные задания и другие работы направлять учителю через средства сообщения, которые определил учитель.</w:t>
      </w:r>
    </w:p>
    <w:p w:rsidR="00FB1A74" w:rsidRDefault="00FB1A74" w:rsidP="00FB1A74">
      <w:pPr>
        <w:pStyle w:val="a4"/>
        <w:rPr>
          <w:lang w:val="ru-RU"/>
        </w:rPr>
      </w:pPr>
      <w:r>
        <w:rPr>
          <w:lang w:val="ru-RU"/>
        </w:rPr>
        <w:t>2.5.4.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FB1A74" w:rsidRDefault="00FB1A74" w:rsidP="00FB1A74">
      <w:pPr>
        <w:pStyle w:val="a4"/>
        <w:rPr>
          <w:lang w:val="ru-RU"/>
        </w:rPr>
      </w:pPr>
      <w:r>
        <w:rPr>
          <w:lang w:val="ru-RU"/>
        </w:rPr>
        <w:t xml:space="preserve"> Также обучающийся имеет возможность: </w:t>
      </w:r>
    </w:p>
    <w:p w:rsidR="00FB1A74" w:rsidRDefault="00FB1A74" w:rsidP="00FB1A74">
      <w:pPr>
        <w:pStyle w:val="a4"/>
        <w:rPr>
          <w:lang w:val="ru-RU"/>
        </w:rPr>
      </w:pPr>
      <w:r>
        <w:rPr>
          <w:lang w:val="ru-RU"/>
        </w:rPr>
        <w:t xml:space="preserve">      Зарегистрироваться в группе в социальной сети «</w:t>
      </w:r>
      <w:proofErr w:type="spellStart"/>
      <w:r>
        <w:rPr>
          <w:lang w:val="ru-RU"/>
        </w:rPr>
        <w:t>Вконтакте</w:t>
      </w:r>
      <w:proofErr w:type="spellEnd"/>
      <w:r>
        <w:rPr>
          <w:lang w:val="ru-RU"/>
        </w:rPr>
        <w:t>» по информации, полученной от классного руководителя. Заходить каждый день в данную группу в соответствии с расписанием, которое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FB1A74" w:rsidRDefault="00FB1A74" w:rsidP="00FB1A74">
      <w:pPr>
        <w:pStyle w:val="a4"/>
        <w:rPr>
          <w:lang w:val="ru-RU"/>
        </w:rPr>
      </w:pPr>
      <w:r>
        <w:rPr>
          <w:lang w:val="ru-RU"/>
        </w:rPr>
        <w:t xml:space="preserve">  В группах классов выкладываются инструкции по прохождению обучения от каждого учителя,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Яндекс Учебник, </w:t>
      </w:r>
      <w:proofErr w:type="spellStart"/>
      <w:r>
        <w:rPr>
          <w:lang w:val="ru-RU"/>
        </w:rPr>
        <w:t>Учи.Ру</w:t>
      </w:r>
      <w:proofErr w:type="spellEnd"/>
      <w:r>
        <w:rPr>
          <w:lang w:val="ru-RU"/>
        </w:rPr>
        <w:t xml:space="preserve"> и др.), с которыми обучающийся работает самостоятельно.</w:t>
      </w:r>
    </w:p>
    <w:p w:rsidR="00FB1A74" w:rsidRDefault="00FB1A74" w:rsidP="00FB1A74">
      <w:pPr>
        <w:pStyle w:val="a4"/>
        <w:rPr>
          <w:lang w:val="ru-RU"/>
        </w:rPr>
      </w:pPr>
      <w:r>
        <w:rPr>
          <w:lang w:val="ru-RU"/>
        </w:rPr>
        <w:t xml:space="preserve">     Проверять ежедневно сообщения в социальной сети «</w:t>
      </w:r>
      <w:proofErr w:type="spellStart"/>
      <w:r>
        <w:rPr>
          <w:lang w:val="ru-RU"/>
        </w:rPr>
        <w:t>Вконтакте</w:t>
      </w:r>
      <w:proofErr w:type="spellEnd"/>
      <w:r>
        <w:rPr>
          <w:lang w:val="ru-RU"/>
        </w:rPr>
        <w:t>», куда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FB1A74" w:rsidRDefault="00FB1A74" w:rsidP="00FB1A74">
      <w:pPr>
        <w:pStyle w:val="a4"/>
        <w:rPr>
          <w:lang w:val="ru-RU"/>
        </w:rPr>
      </w:pPr>
      <w:r>
        <w:rPr>
          <w:lang w:val="ru-RU"/>
        </w:rPr>
        <w:t xml:space="preserve">  2.6. Учитель может применять для дистанционного обучения различные образовательные   Российская электронная школа, Московская электронная школа, </w:t>
      </w:r>
      <w:proofErr w:type="spellStart"/>
      <w:r>
        <w:rPr>
          <w:lang w:val="ru-RU"/>
        </w:rPr>
        <w:t>Учи.ру</w:t>
      </w:r>
      <w:proofErr w:type="spellEnd"/>
      <w:r>
        <w:rPr>
          <w:lang w:val="ru-RU"/>
        </w:rPr>
        <w:t xml:space="preserve"> и другие программные средства, которые позволяют обеспечить доступ для каждого обучающегося.</w:t>
      </w:r>
    </w:p>
    <w:p w:rsidR="00FB1A74" w:rsidRDefault="00FB1A74" w:rsidP="00FB1A74">
      <w:pPr>
        <w:pStyle w:val="a4"/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2.6.1.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FB1A74" w:rsidRDefault="00FB1A74" w:rsidP="00FB1A74">
      <w:pPr>
        <w:pStyle w:val="a4"/>
        <w:rPr>
          <w:rFonts w:ascii="Times New Roman"/>
          <w:lang w:val="ru-RU"/>
        </w:rPr>
      </w:pPr>
      <w:r>
        <w:rPr>
          <w:lang w:val="ru-RU"/>
        </w:rPr>
        <w:t>2.6.2.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  <w:r>
        <w:rPr>
          <w:rFonts w:ascii="Times New Roman"/>
          <w:lang w:val="ru-RU"/>
        </w:rPr>
        <w:t xml:space="preserve"> </w:t>
      </w:r>
    </w:p>
    <w:p w:rsidR="00FB1A74" w:rsidRDefault="00FB1A74" w:rsidP="00FB1A74">
      <w:pPr>
        <w:pStyle w:val="a4"/>
        <w:rPr>
          <w:rFonts w:ascii="Times New Roman"/>
          <w:lang w:val="ru-RU"/>
        </w:rPr>
      </w:pPr>
      <w:r>
        <w:rPr>
          <w:rFonts w:ascii="Times New Roman"/>
          <w:lang w:val="ru-RU"/>
        </w:rPr>
        <w:t>2..6.3.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 w:rsidR="00FB1A74" w:rsidRDefault="00FB1A74" w:rsidP="00FB1A7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2.7.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обучающегося за компьютером не должно превышать нормы за урок: в 1–2-м классе – 20 минут, 4-м – 25 минут, 5–6-м классе – 30 минут, 7–11-м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– 35 минут. При этом количество занятий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с использованием компьютера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учебного дня для обучающихся должно составлять: для обучающихся 1–4 классов – один урок,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5–8 классов – два урока,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9–11 классов – три урока.</w:t>
      </w:r>
    </w:p>
    <w:p w:rsidR="00FB1A74" w:rsidRDefault="00FB1A74" w:rsidP="00FB1A74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2.8. Если у обучающегося отсутствует техническая возможность проходить обучение с применением дистанционных технологий, учитель обязан задать ему задание на более длительный срок (срок окончания дистанционного обучения) и предусмотреть больший объем самостоятельной работы.</w:t>
      </w:r>
    </w:p>
    <w:p w:rsidR="00FB1A74" w:rsidRDefault="00FB1A74" w:rsidP="00FB1A7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3. Порядок оказания методической помощи обучающимся</w:t>
      </w:r>
    </w:p>
    <w:p w:rsidR="00FB1A74" w:rsidRDefault="00FB1A74" w:rsidP="00FB1A7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3.1. 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FB1A74" w:rsidRDefault="00FB1A74" w:rsidP="00FB1A7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 Расписание индивидуальных и коллективных консультаций составляется учителем и направляется через электронный дневник и электронную почту родителя (законного представителя) и обучающегося (при наличии) 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чем за один день до консультации.</w:t>
      </w:r>
    </w:p>
    <w:p w:rsidR="00FB1A74" w:rsidRDefault="00FB1A74" w:rsidP="00FB1A7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FB1A74" w:rsidRDefault="00FB1A74" w:rsidP="00FB1A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FB1A74" w:rsidRDefault="00FB1A74" w:rsidP="00FB1A7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МКОУ Ведлозерская СОШ.</w:t>
      </w:r>
    </w:p>
    <w:p w:rsidR="00FB1A74" w:rsidRDefault="00FB1A74" w:rsidP="00FB1A7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4.2. Оценивание учебных достижений обучающихся при дистанционном обучении осуществляется в соответствии с системой оценивания, применяемой в МКОУ Ведлозерская СОШ.</w:t>
      </w:r>
    </w:p>
    <w:p w:rsidR="00FB1A74" w:rsidRDefault="00FB1A74" w:rsidP="00FB1A7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4.3. Отметки, полученные обучающимися за выполненные задания при дистанционном обучении, заносятся в электронный журнал.</w:t>
      </w:r>
    </w:p>
    <w:p w:rsidR="00FB1A74" w:rsidRDefault="00FB1A74" w:rsidP="00FB1A7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4.4. Результаты учебной деятельности обучающихся при дистанционном обучении учитываются и хранятся в школьной документации.</w:t>
      </w:r>
    </w:p>
    <w:p w:rsidR="00FB1A74" w:rsidRDefault="00FB1A74" w:rsidP="00FB1A7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FB1A74" w:rsidRDefault="00FB1A74" w:rsidP="00FB1A74">
      <w:pPr>
        <w:pStyle w:val="a4"/>
        <w:rPr>
          <w:b/>
          <w:bCs/>
          <w:lang w:val="ru-RU"/>
        </w:rPr>
      </w:pPr>
      <w:r>
        <w:rPr>
          <w:lang w:val="ru-RU"/>
        </w:rPr>
        <w:lastRenderedPageBreak/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</w:t>
      </w:r>
    </w:p>
    <w:p w:rsidR="00FB1A74" w:rsidRDefault="00FB1A74" w:rsidP="00FB1A74">
      <w:pPr>
        <w:pStyle w:val="a4"/>
        <w:rPr>
          <w:b/>
          <w:lang w:val="ru-RU"/>
        </w:rPr>
      </w:pPr>
      <w:r>
        <w:rPr>
          <w:b/>
          <w:bCs/>
          <w:lang w:val="ru-RU"/>
        </w:rPr>
        <w:t xml:space="preserve">        </w:t>
      </w:r>
      <w:r>
        <w:rPr>
          <w:b/>
          <w:lang w:val="ru-RU"/>
        </w:rPr>
        <w:t xml:space="preserve">5. Функции администрации образовательной организации при организации дистанционного обучения </w:t>
      </w:r>
    </w:p>
    <w:p w:rsidR="00FB1A74" w:rsidRDefault="00FB1A74" w:rsidP="00FB1A74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5.1. Директор школы:  </w:t>
      </w:r>
    </w:p>
    <w:p w:rsidR="00FB1A74" w:rsidRDefault="00FB1A74" w:rsidP="00FB1A74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Осуществляет контроль организации ознакомления всех участников образовательных отношений с документами, регламентирующими организацию работы общеобразовательной организации на период дистанционного обучения.</w:t>
      </w:r>
    </w:p>
    <w:p w:rsidR="00FB1A74" w:rsidRDefault="00FB1A74" w:rsidP="00FB1A74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Контролирует соблюдение работниками общеобразовательной организации режима работы. </w:t>
      </w:r>
    </w:p>
    <w:p w:rsidR="00FB1A74" w:rsidRDefault="00FB1A74" w:rsidP="00FB1A74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Осуществляет контроль реализации мероприятий, направленных на обеспечение выполнения образовательных программ посредством дистанционного обучения. </w:t>
      </w:r>
    </w:p>
    <w:p w:rsidR="00FB1A74" w:rsidRDefault="00FB1A74" w:rsidP="00FB1A74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Принимает управленческие решения, направленные на повышение качества работы образовательной организации в дни, когда обучающиеся не посещают школу.  </w:t>
      </w:r>
    </w:p>
    <w:p w:rsidR="00FB1A74" w:rsidRDefault="00FB1A74" w:rsidP="00FB1A74">
      <w:pPr>
        <w:pStyle w:val="a4"/>
        <w:rPr>
          <w:lang w:val="ru-RU"/>
        </w:rPr>
      </w:pPr>
      <w:r>
        <w:rPr>
          <w:lang w:val="ru-RU"/>
        </w:rPr>
        <w:t>5.2. Заместители директора по учебной и воспитательной работе:</w:t>
      </w:r>
    </w:p>
    <w:p w:rsidR="00FB1A74" w:rsidRDefault="00FB1A74" w:rsidP="00FB1A74">
      <w:pPr>
        <w:pStyle w:val="a4"/>
        <w:rPr>
          <w:lang w:val="ru-RU"/>
        </w:rPr>
      </w:pPr>
      <w:r>
        <w:rPr>
          <w:lang w:val="ru-RU"/>
        </w:rPr>
        <w:t xml:space="preserve">- Организуют образовательную деятельность, контролируют выполнение образовательных программ обучающимися, результаты образовательной деятельности.  </w:t>
      </w:r>
    </w:p>
    <w:p w:rsidR="00FB1A74" w:rsidRDefault="00FB1A74" w:rsidP="00FB1A74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Осуществляют информирование всех участников образовательных отношений (педагогов, обучающихся, родителей (законных представителей) иных работников) об организации работы на период карантина, в методические дни, обусловленные производственной необходимостью, при обучении по субботам. </w:t>
      </w:r>
    </w:p>
    <w:p w:rsidR="00FB1A74" w:rsidRDefault="00FB1A74" w:rsidP="00FB1A74">
      <w:pPr>
        <w:pStyle w:val="a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6. Функции педагогических работников при организации дистанционного обучения </w:t>
      </w:r>
    </w:p>
    <w:p w:rsidR="00FB1A74" w:rsidRDefault="00FB1A74" w:rsidP="00FB1A74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С целью прохождения образовательных программ в полном объеме педагоги применяют разнообразные формы дистанционного обучения. </w:t>
      </w:r>
    </w:p>
    <w:p w:rsidR="00FB1A74" w:rsidRDefault="00FB1A74" w:rsidP="00FB1A74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6.2. Педагоги, выполняющие функции классных руководителей, информируют родителей (законных представителей) об итогах учебной деятельности их детей на период дистанционного обучения.  </w:t>
      </w:r>
    </w:p>
    <w:p w:rsidR="00FB1A74" w:rsidRDefault="00FB1A74" w:rsidP="00FB1A74">
      <w:pPr>
        <w:pStyle w:val="a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7. Функции обучающихся и родителей (законных представителей) при использовании дистанционного обучения</w:t>
      </w:r>
    </w:p>
    <w:p w:rsidR="00FB1A74" w:rsidRDefault="00FB1A74" w:rsidP="00FB1A74">
      <w:pPr>
        <w:pStyle w:val="a4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7.1. 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занятиям.</w:t>
      </w:r>
    </w:p>
    <w:p w:rsidR="00FB1A74" w:rsidRDefault="00FB1A74" w:rsidP="00FB1A74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7.2. Связь обучающегося с учителем-предметником, классным руководителем поддерживается посредством контактных телефонов, электронной почты, электронного журнала. </w:t>
      </w:r>
    </w:p>
    <w:p w:rsidR="00FB1A74" w:rsidRDefault="00FB1A74" w:rsidP="00FB1A74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7.3. Самостоятельная деятельность обучающихся оценивается педагогами выставлением отметок в электронный журнал. </w:t>
      </w:r>
    </w:p>
    <w:p w:rsidR="00FB1A74" w:rsidRDefault="00FB1A74" w:rsidP="00FB1A74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7.4. Родители (законные представители) систематически контролируют выполнение детьми заданий в режиме дистанционного обучения.</w:t>
      </w:r>
    </w:p>
    <w:p w:rsidR="00FB1A74" w:rsidRDefault="00FB1A74" w:rsidP="00FB1A74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7.5. Родители (законные представители) несут ответственность за жизнь и здоровье ребенка в период дистанционного обучения. </w:t>
      </w:r>
    </w:p>
    <w:p w:rsidR="00FB1A74" w:rsidRDefault="00FB1A74" w:rsidP="00FB1A7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518A" w:rsidRPr="00FB1A74" w:rsidRDefault="0000518A" w:rsidP="00FB1A74">
      <w:pPr>
        <w:rPr>
          <w:lang w:val="ru-RU"/>
        </w:rPr>
      </w:pPr>
    </w:p>
    <w:sectPr w:rsidR="0000518A" w:rsidRPr="00FB1A74" w:rsidSect="000051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7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F56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518A"/>
    <w:rsid w:val="000E59A7"/>
    <w:rsid w:val="00260894"/>
    <w:rsid w:val="002D33B1"/>
    <w:rsid w:val="002D3591"/>
    <w:rsid w:val="003514A0"/>
    <w:rsid w:val="003D09A4"/>
    <w:rsid w:val="004F7E17"/>
    <w:rsid w:val="005A05CE"/>
    <w:rsid w:val="00653AF6"/>
    <w:rsid w:val="009F7E2B"/>
    <w:rsid w:val="00A15FF8"/>
    <w:rsid w:val="00B73A5A"/>
    <w:rsid w:val="00CF66E9"/>
    <w:rsid w:val="00DD0E95"/>
    <w:rsid w:val="00E438A1"/>
    <w:rsid w:val="00F01E19"/>
    <w:rsid w:val="00F106D0"/>
    <w:rsid w:val="00F36421"/>
    <w:rsid w:val="00FB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AC838-0CB8-450C-9237-5E1592C9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B1A74"/>
    <w:rPr>
      <w:color w:val="0000FF" w:themeColor="hyperlink"/>
      <w:u w:val="single"/>
    </w:rPr>
  </w:style>
  <w:style w:type="paragraph" w:styleId="a4">
    <w:name w:val="No Spacing"/>
    <w:uiPriority w:val="1"/>
    <w:qFormat/>
    <w:rsid w:val="00FB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4EA0-FB56-4A47-9B1F-8735FC02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Игнатьевы</dc:creator>
  <cp:keywords/>
  <dc:description>Подготовлено экспертами Актион-МЦФЭР</dc:description>
  <cp:lastModifiedBy>Игнатьевы</cp:lastModifiedBy>
  <cp:revision>2</cp:revision>
  <dcterms:created xsi:type="dcterms:W3CDTF">2020-04-03T12:38:00Z</dcterms:created>
  <dcterms:modified xsi:type="dcterms:W3CDTF">2020-04-03T12:38:00Z</dcterms:modified>
</cp:coreProperties>
</file>